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6F" w:rsidRDefault="00C67259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EF572F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EF572F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EF572F">
        <w:rPr>
          <w:rFonts w:ascii="Times New Roman" w:hAnsi="Times New Roman" w:cs="Times New Roman"/>
          <w:sz w:val="72"/>
          <w:szCs w:val="72"/>
        </w:rPr>
        <w:t>ЭСТЕТИЧЕСКАЯ КОСМЕТОЛОГИЯ»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F572F" w:rsidRDefault="00EF572F" w:rsidP="009C4B59">
      <w:pPr>
        <w:spacing w:after="0" w:line="276" w:lineRule="auto"/>
        <w:rPr>
          <w:rFonts w:ascii="Times New Roman" w:hAnsi="Times New Roman" w:cs="Times New Roman"/>
          <w:sz w:val="72"/>
          <w:szCs w:val="72"/>
        </w:rPr>
      </w:pPr>
    </w:p>
    <w:p w:rsidR="00EF572F" w:rsidRDefault="00EF572F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F572F" w:rsidRDefault="00EF572F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F572F" w:rsidRDefault="00EF572F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F572F" w:rsidRDefault="00EF572F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B15DE" w:rsidRPr="00EF572F" w:rsidRDefault="001B15DE" w:rsidP="002E79F2">
      <w:pPr>
        <w:pageBreakBefore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EF5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F572F" w:rsidRPr="00EF572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1162E" w:rsidRPr="00EF572F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Эстетическая косметология</w:t>
      </w:r>
      <w:r w:rsidR="00EF572F" w:rsidRPr="00EF572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32AD0" w:rsidRPr="00EF572F" w:rsidRDefault="00532AD0" w:rsidP="00EF572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72F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EF572F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9C4B59" w:rsidRPr="00EF572F" w:rsidRDefault="009C4B59" w:rsidP="00EF572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EF572F" w:rsidRDefault="00425FBC" w:rsidP="00EF572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72F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="00EF572F" w:rsidRPr="00EF572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1162E" w:rsidRPr="00EF572F" w:rsidRDefault="0031162E" w:rsidP="00EF57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работающего, исполнителя услуг: специалист по предоставлению бытовых косметических услуг (далее - Исполнитель услуг).</w:t>
      </w:r>
    </w:p>
    <w:p w:rsidR="0031162E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«Исполнитель бытовых услуг (исполнитель): Юридическое лицо или индивидуальный предприниматель,</w:t>
      </w:r>
      <w:r w:rsidR="005D3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самозанятый,</w:t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оказывающи</w:t>
      </w:r>
      <w:r w:rsidR="005D3C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предлагающие или имеющие намерение оказать потребителю возмездные услуги бытовых услуг»- Национальный стандарт РФ ГОСТ Р 51142—2019).</w:t>
      </w:r>
    </w:p>
    <w:p w:rsidR="00772B77" w:rsidRPr="00EF572F" w:rsidRDefault="00772B77" w:rsidP="00772B7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специалист компетенции «Эстетическая косметология» является одним из востребованных и высокооплачиваемых. Эта профессия очень интересна и красива. Она находится на стыке медицины, биохимии, общения с людьми и творчества. Хороший специалист в этой области никогда не останется без работы, ведь каждая женщина стремится хорошо выглядеть и долго оставаться молодой и привлекательной. Не стоит сбрасывать со счетов и мужчин, которые также уделяют внимание своей внешности, особенно если имеются какие-то п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роблемы с кожей, ногтями и др. </w:t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регионах России нет сп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t>ециалистов данной компетенции.</w:t>
      </w:r>
    </w:p>
    <w:p w:rsidR="00772B77" w:rsidRPr="00EF572F" w:rsidRDefault="00772B77" w:rsidP="00772B7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индустрии красоты необходима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 «Эстетическая косметология»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B77" w:rsidRPr="00EF572F" w:rsidRDefault="00772B77" w:rsidP="00772B7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Высококачественные услуги в сфере бытовых косметических услуг требуют от Исполнителя услуг обширных знаний о человеке, культуре, стилях и фактурах материала, используемом оборудовании и инструментов, косметических продуктах, нормах расхода, санитарно-гигиенических нормах и т.д. Он обеспечивает полное соблюдение общепринятых правил обслуживания. Исполнитель услуги играет важнейшую роль во встрече клиента и формировании его впечатления от посещения и получения услуги. Здесь огромное значение имеют профессионализм и изобретательность, хорошие манеры, безукоризненное взаимодействие с клиентом, уверенность в себе, абсолютное соблюдение гигиены, приятная внешность и практические навыки.</w:t>
      </w:r>
    </w:p>
    <w:p w:rsidR="0031162E" w:rsidRPr="00EF572F" w:rsidRDefault="0031162E" w:rsidP="00EF57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услуг выполняет/может выполнять услуги: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косметическому уходу за лицом и телом путем механического, физического и химического воздействия в целях омоложения и коррекции проблемных зон, а также придания лицу индивидуальной выразительности, с использованием косметических средств;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 уходу за телом, по массажу и SPA, методами тестирования кожи и фигуры, оценке состояния кожи, подкожно-жировой клетчатки и тонуса мышц тела клиента, определение и согласование с клиентом способа косметического очищения кожи тела, определению и согласованию с клиентом индивидуальной программы курса обертываний;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выполнению восковой, механической коррекции волосяного покрова проблемных зон, шугаринга, оценке состояния волосяного покрова проблемных зон клиента, определению и согласованию с клиентом способа проведения косметической услуги;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выполнению макияжа, может определить цветотип и индивидуальные особенности внешности клиента, способен давать консультации по выбору цветовой палитры макияжа, с целью создания определенного образа сообразно его потребностям с помощью декоративной косметики;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выполнению окраски бровей, ресниц различными способами, коррекции формы бровей различными способами, консультированию. клиента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окраске и оформлению бровей, ресниц в домашних условиях;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уходу за кожей кистей рук и стоп, уходу за натуральными ногтями кистей рук и стоп, путем механического, физического и химического воздействий в целях улучшения внешнего вида кожи кистей рук/стоп, натуральных и искусственных ногтей, эстетического воздействия, а также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гигиены и предотвращения различных заболеваний кожи кистей рук/стоп и ногтей;</w:t>
      </w:r>
    </w:p>
    <w:p w:rsidR="0031162E" w:rsidRPr="00EF572F" w:rsidRDefault="0031162E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проведению консультации</w:t>
      </w:r>
      <w:r w:rsid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572F" w:rsidRPr="00EF572F" w:rsidRDefault="00EF572F" w:rsidP="00EF572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по выполнению услуг для удовлетворения эстетических потребностей клиента в соответствии с его пожеланиями, направлениями моды и с учетом его индивидуальных особенностей</w:t>
      </w:r>
      <w:r w:rsidRPr="00EF572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F572F" w:rsidRPr="00EF572F" w:rsidRDefault="00EF572F" w:rsidP="00EF572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подбору средств домашнего ухода за кожей лица, тела, рук, стоп </w:t>
      </w:r>
      <w:r w:rsidR="002E79F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и ногтей клиента, по информированию о новинках и трендах в индустрии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F572F" w:rsidRPr="00EF572F" w:rsidRDefault="00EF572F" w:rsidP="00EF572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 xml:space="preserve">по уходу за кожей после проведенной коррекции волосяного покрова </w:t>
      </w:r>
      <w:r w:rsidR="002E79F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в домашних условия;</w:t>
      </w:r>
    </w:p>
    <w:p w:rsidR="0031162E" w:rsidRPr="00EF572F" w:rsidRDefault="002E79F2" w:rsidP="00EF572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по подбору декоративного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искусственного покрытия натуральных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162E" w:rsidRPr="00EF572F">
        <w:rPr>
          <w:rFonts w:ascii="Times New Roman" w:eastAsia="Times New Roman" w:hAnsi="Times New Roman"/>
          <w:sz w:val="28"/>
          <w:szCs w:val="28"/>
          <w:lang w:eastAsia="ru-RU"/>
        </w:rPr>
        <w:t>искусственных ногтей</w:t>
      </w:r>
      <w:r w:rsidR="00EF572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162E" w:rsidRDefault="00EF572F" w:rsidP="00EF5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162E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разработке и индивидуальных программ по уходу за лицом и телом.</w:t>
      </w:r>
    </w:p>
    <w:p w:rsidR="002F2E9F" w:rsidRPr="00EF572F" w:rsidRDefault="00772B77" w:rsidP="00772B7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услуг должен иметь хорошие коммуникативные, социально- адаптивные навыки, уметь понимать и выявлять пожелания клиентов.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улучшения качества работы, с</w:t>
      </w:r>
      <w:r w:rsidR="0031162E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 формирует портфолио: из своих работ по оказанию услуг, из достижений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162E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профессиональной деятельности (повышение квалификации, участия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162E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мероприятиях, обучения и т.д.).</w:t>
      </w:r>
    </w:p>
    <w:p w:rsidR="004313A8" w:rsidRPr="00EF572F" w:rsidRDefault="004313A8" w:rsidP="00EF57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Специалист по предоставлению бытовых косметических услуг работает в контакте с дерматологами, косметологами, визажистами, парикмахерами, специалистами индустрии моды, СМИ. Он отслеживает появление новых технологий, новых препаратов, нового оборудования, в своей отрасли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понимает, что действительно принесет пользу и доставит удовольствие клиентам. Специалист по предоставлению бытовых косметических услуг </w:t>
      </w:r>
      <w:r w:rsidR="002E79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клиентоориентирован.</w:t>
      </w:r>
    </w:p>
    <w:p w:rsidR="004313A8" w:rsidRPr="00EF572F" w:rsidRDefault="005D3CC3" w:rsidP="00EF57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Косметик </w:t>
      </w:r>
      <w:r w:rsidR="004313A8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 свою квалификацию, занимается самообразованием, получает новые знания, развивается, принимает участие в конкурсах профессионального мастерства, профессиональных мероприятиях отрасли, это отражает в своем портфолио.</w:t>
      </w:r>
    </w:p>
    <w:p w:rsidR="004313A8" w:rsidRPr="00EF572F" w:rsidRDefault="005D3CC3" w:rsidP="00EF57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Косметик (и</w:t>
      </w:r>
      <w:r w:rsidR="004313A8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сполнитель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313A8" w:rsidRPr="00EF5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осознанный гражданин (знает свои права и обязанности), заботится о своем здоровье, соблюдает эргономику и биомеханику при оказании услуг, справляется с физической нагрузкой, так как у Специалиста основная нагрузка идет на зрение, опорно-двигательный аппарат. Не маловажными навыками для него является стрессоустойчивость, адаптивность и ассертивность. Ему приходится оказывать услуги большому количеству людей, поэтому важно овладеть навыками, и мета навыками эмоционального интеллекта для себя, а также для оказания услуг клиентам.</w:t>
      </w:r>
    </w:p>
    <w:p w:rsidR="00E704E3" w:rsidRPr="00EF572F" w:rsidRDefault="00E704E3" w:rsidP="00E704E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EF572F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704E3" w:rsidRPr="00425FBC" w:rsidRDefault="00E704E3" w:rsidP="00E704E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Национальный стандарт РФ «Услуги бытовые» (ГОСТ Р 51142-2019).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Профессиональный стандарт: «Специалист по предоставлению бытовых косметических услуг» (утвержден приказом Министерства труда и социальной защиты Российской Федерации от «22» декабря 2014 г. №1069н).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Правила Бытового обслуживания (от 21.09.2020г № 1514).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Закон о защите прав потребителей (07.02.1992г № 2300-1 в редакции от 22.12.2020г).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Санитарные нормы (СП 2.1.3678-20 от 24.12.2020г № 44 СП 2.1.3678-20.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Технический регламент Таможенного союза ТР ТС 009/2011 (О безопасности парфюмерно-косметической продукции). 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№52-ФЗ от 30 марта 1999г (О санитарно-эпидемиологическом благополучии населения) 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 3.5.2644-10 Методические указания. 3.5 Дезинфектология (Организация и проведение дезинфекционных мероприятий при дерматомикозах). 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Технический регламент Таможенного союза ТР ТС 004/2011 (О безопасности низковольтного оборудования).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МУ 287-113 Методические указания, утверждены Департаментом Госсанэпиднадзора Минздрава России 30 декабря 1998 г. (Методические указания по дезинфекции, предстерилизационной очистке и стерилизации изделий медицинского назначения).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Министерства здравоохранения и социального развития Российской Федерации от 12 апреля 2011 г. 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Письмо Федеральной службы по надзору в сфере защиты прав потребителей и благополучия человека (РОСПОТРЕБНАДЗОР) от 21 апреля 2020 г. N 02/7500-2020- 24 «О направлении рекомендаций по организации работы сферы услуг по профилактике COVID-19» (Приложения: Рекомендации по организации работы салонов красоты и парикмахерски</w:t>
      </w:r>
      <w:r w:rsidR="00332FE6">
        <w:rPr>
          <w:rFonts w:ascii="Times New Roman" w:eastAsia="Times New Roman" w:hAnsi="Times New Roman"/>
          <w:sz w:val="28"/>
          <w:szCs w:val="28"/>
          <w:lang w:eastAsia="ru-RU"/>
        </w:rPr>
        <w:t xml:space="preserve">х, </w:t>
      </w: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саун и бань). Новые правила и требования для работы в короновирусный период и после его завершения.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Общероссийские классификаторы «ОК 029-2014 (КДЕС ред.2). Общероссийский классификатор видов экономической деятельности»; «ОК 034-2014 (КПЕС 2008). Общероссийский классификатор продукции по видам экономической деятельности" (утверждены Приказом Росстандарта от 31.01.2014 N 14-ст), ред. от 12.02.2020. 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Перечень услуг, которые можно оказывать без медицинского образования и медицинской лицензии:</w:t>
      </w:r>
    </w:p>
    <w:p w:rsidR="00E704E3" w:rsidRP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FE6">
        <w:rPr>
          <w:rFonts w:ascii="Times New Roman" w:eastAsia="Times New Roman" w:hAnsi="Times New Roman"/>
          <w:sz w:val="28"/>
          <w:szCs w:val="28"/>
          <w:lang w:eastAsia="ru-RU"/>
        </w:rPr>
        <w:t>Приказ Минобрнауки РФ 02.07.2013 N 513 (ред. от 25.04.2019)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(Наименование бьюти - профессий, которые могут быть получены после прохождения профессионального обучения: специалист по маникюру/педикюру, парикмахер и т.д.)</w:t>
      </w:r>
    </w:p>
    <w:p w:rsidR="00332FE6" w:rsidRDefault="00E704E3" w:rsidP="00332FE6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2FE6">
        <w:rPr>
          <w:rFonts w:ascii="Times New Roman" w:hAnsi="Times New Roman"/>
          <w:sz w:val="28"/>
          <w:szCs w:val="28"/>
        </w:rPr>
        <w:t>Приказ Минпросвещения России от 26.08.2022 N 775 "Об утверждении федерального государственного образовательного стандарта среднего профессионального образования по специальности 43.02.17 Технологии индустрии красоты" (Зарегистрировано в Минюсте России 29.09.2022 N 70281)</w:t>
      </w:r>
      <w:bookmarkEnd w:id="1"/>
    </w:p>
    <w:p w:rsidR="00332FE6" w:rsidRDefault="00332FE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EF572F" w:rsidTr="00EF572F">
        <w:tc>
          <w:tcPr>
            <w:tcW w:w="529" w:type="pct"/>
            <w:shd w:val="clear" w:color="auto" w:fill="92D050"/>
            <w:vAlign w:val="center"/>
          </w:tcPr>
          <w:p w:rsidR="00425FBC" w:rsidRPr="00EF572F" w:rsidRDefault="00425FBC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425FBC" w:rsidRPr="00EF572F" w:rsidRDefault="009F616C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="00B22309">
              <w:rPr>
                <w:rFonts w:ascii="Times New Roman" w:hAnsi="Times New Roman" w:cs="Times New Roman"/>
                <w:sz w:val="28"/>
                <w:szCs w:val="28"/>
              </w:rPr>
              <w:t xml:space="preserve">/предоставлять </w:t>
            </w: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косметические услуги по уходу за кожей лица, шеи и зоны декольте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="00B22309">
              <w:rPr>
                <w:rFonts w:ascii="Times New Roman" w:hAnsi="Times New Roman" w:cs="Times New Roman"/>
                <w:sz w:val="28"/>
                <w:szCs w:val="28"/>
              </w:rPr>
              <w:t>/предоставлять</w:t>
            </w: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 xml:space="preserve"> косметические услуги по уходу за телом. 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Выполнять услуги по оформлению бровей и ресниц различными техниками с учетом запроса клиента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Выполнять коррекцию волосяного покрова различных частей тела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hAnsi="Times New Roman" w:cs="Times New Roman"/>
                <w:sz w:val="28"/>
                <w:szCs w:val="28"/>
              </w:rPr>
              <w:t>Выполнять санитарно-эпидемиологические требования при предоставлении косметических услуг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маникюрные услуги.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педикюрные услуги.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  <w:vAlign w:val="center"/>
          </w:tcPr>
          <w:p w:rsidR="00AD2333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услуги по моделированию и дизайну</w:t>
            </w:r>
          </w:p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ногтей.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  <w:vAlign w:val="center"/>
          </w:tcPr>
          <w:p w:rsidR="00AD2333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санитарно-эпидемиологические</w:t>
            </w:r>
          </w:p>
          <w:p w:rsidR="00AD2333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при предоставлении маникюрных и педикюрных</w:t>
            </w:r>
          </w:p>
          <w:p w:rsidR="005F55FD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услуг.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  <w:vAlign w:val="center"/>
          </w:tcPr>
          <w:p w:rsidR="00AD2333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Моделировать, осуществлять коррекцию,</w:t>
            </w:r>
          </w:p>
          <w:p w:rsidR="00AD2333" w:rsidRPr="00EF572F" w:rsidRDefault="00AD2333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окрашивание бровей и ресниц с использованием различных</w:t>
            </w:r>
          </w:p>
          <w:p w:rsidR="005F55F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техник.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  <w:vAlign w:val="center"/>
          </w:tcPr>
          <w:p w:rsidR="00B15ED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химическую и биохимическую завивку</w:t>
            </w:r>
          </w:p>
          <w:p w:rsidR="005F55F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ресниц.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1" w:type="pct"/>
            <w:vAlign w:val="center"/>
          </w:tcPr>
          <w:p w:rsidR="005F55F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салонный и специфический макияж.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  <w:vAlign w:val="center"/>
          </w:tcPr>
          <w:p w:rsidR="00B15ED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рисунки или их элементы на лице и теле в</w:t>
            </w:r>
          </w:p>
          <w:p w:rsidR="005F55F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различных художественных техниках.</w:t>
            </w:r>
          </w:p>
        </w:tc>
      </w:tr>
      <w:tr w:rsidR="005F55FD" w:rsidRPr="00EF572F" w:rsidTr="00EF572F">
        <w:tc>
          <w:tcPr>
            <w:tcW w:w="529" w:type="pct"/>
            <w:shd w:val="clear" w:color="auto" w:fill="BFBFBF"/>
            <w:vAlign w:val="center"/>
          </w:tcPr>
          <w:p w:rsidR="005F55FD" w:rsidRPr="00EF572F" w:rsidRDefault="005F55FD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  <w:vAlign w:val="center"/>
          </w:tcPr>
          <w:p w:rsidR="00B15ED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Разрабатывать концепцию образа индивидуального</w:t>
            </w:r>
          </w:p>
          <w:p w:rsidR="005F55F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стиля заказчика и коллекции образов.</w:t>
            </w:r>
          </w:p>
        </w:tc>
      </w:tr>
      <w:tr w:rsidR="00AD2333" w:rsidRPr="00EF572F" w:rsidTr="00EF572F">
        <w:tc>
          <w:tcPr>
            <w:tcW w:w="529" w:type="pct"/>
            <w:shd w:val="clear" w:color="auto" w:fill="BFBFBF"/>
            <w:vAlign w:val="center"/>
          </w:tcPr>
          <w:p w:rsidR="00AD2333" w:rsidRPr="00EF572F" w:rsidRDefault="00AD2333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  <w:vAlign w:val="center"/>
          </w:tcPr>
          <w:p w:rsidR="00B15EDD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санитарно-эпидемиологические</w:t>
            </w:r>
          </w:p>
          <w:p w:rsidR="00AD2333" w:rsidRPr="00EF572F" w:rsidRDefault="00B15EDD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при предоставлении визажных услуг.</w:t>
            </w:r>
          </w:p>
        </w:tc>
      </w:tr>
      <w:tr w:rsidR="00532116" w:rsidRPr="00EF572F" w:rsidTr="00EF572F">
        <w:tc>
          <w:tcPr>
            <w:tcW w:w="529" w:type="pct"/>
            <w:shd w:val="clear" w:color="auto" w:fill="BFBFBF"/>
            <w:vAlign w:val="center"/>
          </w:tcPr>
          <w:p w:rsidR="00532116" w:rsidRPr="00EF572F" w:rsidRDefault="00532116" w:rsidP="00EF57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  <w:vAlign w:val="center"/>
          </w:tcPr>
          <w:p w:rsidR="00532116" w:rsidRPr="00EF572F" w:rsidRDefault="00532116" w:rsidP="00EF57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572F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услуг по косметическому уходу за лицом и телом путем механического, физического и химического воздействия в целях омоложения и коррекции проблемных зон, а также придания лицу индивидуальной выразительности, с использованием косметических средств; услуги выполняются для удовлетворения эстетических потребностей клиента в соответствии с его пожеланиями, направлениями моды и с учетом его индивидуальных особенностей.</w:t>
            </w:r>
          </w:p>
        </w:tc>
      </w:tr>
    </w:tbl>
    <w:p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259" w:rsidRDefault="00C67259" w:rsidP="00A130B3">
      <w:pPr>
        <w:spacing w:after="0" w:line="240" w:lineRule="auto"/>
      </w:pPr>
      <w:r>
        <w:separator/>
      </w:r>
    </w:p>
  </w:endnote>
  <w:endnote w:type="continuationSeparator" w:id="1">
    <w:p w:rsidR="00C67259" w:rsidRDefault="00C6725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0B3" w:rsidRDefault="009D1040">
        <w:pPr>
          <w:pStyle w:val="a7"/>
          <w:jc w:val="center"/>
        </w:pPr>
        <w:r w:rsidRPr="002E79F2">
          <w:rPr>
            <w:rFonts w:ascii="Times New Roman" w:hAnsi="Times New Roman" w:cs="Times New Roman"/>
          </w:rPr>
          <w:fldChar w:fldCharType="begin"/>
        </w:r>
        <w:r w:rsidR="00A130B3" w:rsidRPr="002E79F2">
          <w:rPr>
            <w:rFonts w:ascii="Times New Roman" w:hAnsi="Times New Roman" w:cs="Times New Roman"/>
          </w:rPr>
          <w:instrText>PAGE   \* MERGEFORMAT</w:instrText>
        </w:r>
        <w:r w:rsidRPr="002E79F2">
          <w:rPr>
            <w:rFonts w:ascii="Times New Roman" w:hAnsi="Times New Roman" w:cs="Times New Roman"/>
          </w:rPr>
          <w:fldChar w:fldCharType="separate"/>
        </w:r>
        <w:r w:rsidR="002E79F2">
          <w:rPr>
            <w:rFonts w:ascii="Times New Roman" w:hAnsi="Times New Roman" w:cs="Times New Roman"/>
            <w:noProof/>
          </w:rPr>
          <w:t>6</w:t>
        </w:r>
        <w:r w:rsidRPr="002E79F2">
          <w:rPr>
            <w:rFonts w:ascii="Times New Roman" w:hAnsi="Times New Roman" w:cs="Times New Roman"/>
          </w:rP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259" w:rsidRDefault="00C67259" w:rsidP="00A130B3">
      <w:pPr>
        <w:spacing w:after="0" w:line="240" w:lineRule="auto"/>
      </w:pPr>
      <w:r>
        <w:separator/>
      </w:r>
    </w:p>
  </w:footnote>
  <w:footnote w:type="continuationSeparator" w:id="1">
    <w:p w:rsidR="00C67259" w:rsidRDefault="00C67259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56500896"/>
    <w:multiLevelType w:val="hybridMultilevel"/>
    <w:tmpl w:val="1CCE5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FA205B9"/>
    <w:multiLevelType w:val="hybridMultilevel"/>
    <w:tmpl w:val="73144078"/>
    <w:lvl w:ilvl="0" w:tplc="35F20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F94"/>
    <w:rsid w:val="000468F0"/>
    <w:rsid w:val="00054085"/>
    <w:rsid w:val="000E5809"/>
    <w:rsid w:val="001262E4"/>
    <w:rsid w:val="001B15DE"/>
    <w:rsid w:val="002E79F2"/>
    <w:rsid w:val="002F2E9F"/>
    <w:rsid w:val="0031162E"/>
    <w:rsid w:val="00332FE6"/>
    <w:rsid w:val="003D0CC1"/>
    <w:rsid w:val="00425FBC"/>
    <w:rsid w:val="004313A8"/>
    <w:rsid w:val="004F5C21"/>
    <w:rsid w:val="00532116"/>
    <w:rsid w:val="00532AD0"/>
    <w:rsid w:val="00596E5D"/>
    <w:rsid w:val="005D3CC3"/>
    <w:rsid w:val="005F55FD"/>
    <w:rsid w:val="0071561C"/>
    <w:rsid w:val="00716F94"/>
    <w:rsid w:val="00772B77"/>
    <w:rsid w:val="007F3D58"/>
    <w:rsid w:val="00921C40"/>
    <w:rsid w:val="00996A1A"/>
    <w:rsid w:val="009C4B59"/>
    <w:rsid w:val="009D1040"/>
    <w:rsid w:val="009F616C"/>
    <w:rsid w:val="00A130B3"/>
    <w:rsid w:val="00A83EEE"/>
    <w:rsid w:val="00AA1894"/>
    <w:rsid w:val="00AB059B"/>
    <w:rsid w:val="00AD2333"/>
    <w:rsid w:val="00B15EDD"/>
    <w:rsid w:val="00B22309"/>
    <w:rsid w:val="00B96387"/>
    <w:rsid w:val="00C67259"/>
    <w:rsid w:val="00C82A07"/>
    <w:rsid w:val="00CC2199"/>
    <w:rsid w:val="00D66D7D"/>
    <w:rsid w:val="00E110E4"/>
    <w:rsid w:val="00E704E3"/>
    <w:rsid w:val="00EF5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123</cp:lastModifiedBy>
  <cp:revision>5</cp:revision>
  <dcterms:created xsi:type="dcterms:W3CDTF">2023-02-16T08:42:00Z</dcterms:created>
  <dcterms:modified xsi:type="dcterms:W3CDTF">2023-03-24T07:25:00Z</dcterms:modified>
</cp:coreProperties>
</file>